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00A92" w14:textId="668EF996" w:rsidR="00DA3A05" w:rsidRPr="009F7F89" w:rsidRDefault="009F7F89" w:rsidP="009F7F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F7F89">
        <w:rPr>
          <w:rFonts w:ascii="Times New Roman" w:hAnsi="Times New Roman" w:cs="Times New Roman"/>
          <w:sz w:val="24"/>
          <w:szCs w:val="24"/>
        </w:rPr>
        <w:t>Nr postępowania: C/</w:t>
      </w:r>
      <w:r w:rsidR="008220BB">
        <w:rPr>
          <w:rFonts w:ascii="Times New Roman" w:hAnsi="Times New Roman" w:cs="Times New Roman"/>
          <w:sz w:val="24"/>
          <w:szCs w:val="24"/>
        </w:rPr>
        <w:t>45</w:t>
      </w:r>
      <w:r w:rsidRPr="009F7F89">
        <w:rPr>
          <w:rFonts w:ascii="Times New Roman" w:hAnsi="Times New Roman" w:cs="Times New Roman"/>
          <w:sz w:val="24"/>
          <w:szCs w:val="24"/>
        </w:rPr>
        <w:t>/202</w:t>
      </w:r>
      <w:r w:rsidR="00442ACC">
        <w:rPr>
          <w:rFonts w:ascii="Times New Roman" w:hAnsi="Times New Roman" w:cs="Times New Roman"/>
          <w:sz w:val="24"/>
          <w:szCs w:val="24"/>
        </w:rPr>
        <w:t>4</w:t>
      </w:r>
    </w:p>
    <w:p w14:paraId="14ACB1E9" w14:textId="1EBE2DF2" w:rsidR="00FE55F7" w:rsidRDefault="00BC6F3E" w:rsidP="00336EF1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3E5D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</w:p>
    <w:p w14:paraId="7BF35C61" w14:textId="77777777" w:rsidR="008F3DAB" w:rsidRPr="00BC6F3E" w:rsidRDefault="008F3DAB" w:rsidP="008F3DAB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9C4EE8D" w14:textId="1A9739D7" w:rsidR="00BC6F3E" w:rsidRDefault="00BC6F3E" w:rsidP="008F3DA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</w:t>
      </w:r>
    </w:p>
    <w:p w14:paraId="3692BC02" w14:textId="1A3AD3E5" w:rsidR="00AA341B" w:rsidRDefault="00AA341B" w:rsidP="008F3DA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DDFC777" w14:textId="77777777" w:rsidR="00DA3A05" w:rsidRPr="00BC6F3E" w:rsidRDefault="00DA3A05" w:rsidP="008F3DA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F932189" w14:textId="0DA6F4C9" w:rsidR="00BC6F3E" w:rsidRPr="00BC6F3E" w:rsidRDefault="00BC6F3E" w:rsidP="008F3DA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ust. 1 i 2 </w:t>
      </w:r>
      <w:r w:rsidRPr="00BC6F3E">
        <w:rPr>
          <w:rFonts w:ascii="Times New Roman" w:hAnsi="Times New Roman" w:cs="Times New Roman"/>
          <w:sz w:val="24"/>
          <w:szCs w:val="24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 w:rsidRPr="0035151B">
        <w:rPr>
          <w:rFonts w:ascii="Times New Roman" w:hAnsi="Times New Roman" w:cs="Times New Roman"/>
          <w:sz w:val="24"/>
          <w:szCs w:val="24"/>
        </w:rPr>
        <w:t>),</w:t>
      </w:r>
      <w:r w:rsidRPr="00BB6A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5151B" w:rsidRPr="0035151B">
        <w:rPr>
          <w:rFonts w:ascii="Times New Roman" w:hAnsi="Times New Roman" w:cs="Times New Roman"/>
          <w:sz w:val="24"/>
          <w:szCs w:val="24"/>
        </w:rPr>
        <w:t xml:space="preserve">zwanego </w:t>
      </w: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dalej „RODO”, informuję, że: </w:t>
      </w:r>
    </w:p>
    <w:p w14:paraId="4A7A844C" w14:textId="7C848142" w:rsidR="00BC6F3E" w:rsidRPr="00BC6F3E" w:rsidRDefault="00BC6F3E" w:rsidP="008F3DAB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Pani/Pana danych osobowych 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Zakład Usług Komunalnych z siedzibą w Szczecinie przy ul. Ku Słońcu 125A</w:t>
      </w:r>
      <w:r w:rsidRPr="00BC6F3E">
        <w:rPr>
          <w:rFonts w:ascii="Times New Roman" w:hAnsi="Times New Roman" w:cs="Times New Roman"/>
          <w:i/>
          <w:sz w:val="24"/>
          <w:szCs w:val="24"/>
        </w:rPr>
        <w:t>;</w:t>
      </w:r>
    </w:p>
    <w:p w14:paraId="59323771" w14:textId="4614CD16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kontakt z Inspektorem Ochrony Danych w Zakładzie Usług Komunalnych w Szczecinie  jest możliwy pod numerem telefonu 91 48 57</w:t>
      </w:r>
      <w:r w:rsidR="003C133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132</w:t>
      </w:r>
      <w:r w:rsidR="003C1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adres</w:t>
      </w:r>
      <w:r w:rsidR="006375F0"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 w:rsidR="003C1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email: iod@zuk.szczecin.pl,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685D01A" w14:textId="0B6B5E4D" w:rsidR="00BC6F3E" w:rsidRPr="00DF4DD0" w:rsidRDefault="00BC6F3E" w:rsidP="00DF4DD0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336EF1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przetwarzane będą na podstawie art. 6 ust. 1 lit. c</w:t>
      </w:r>
      <w:r w:rsidRPr="00336E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336E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RODO w celu </w:t>
      </w:r>
      <w:r w:rsidRPr="00DF4DD0">
        <w:rPr>
          <w:rFonts w:ascii="Times New Roman" w:hAnsi="Times New Roman" w:cs="Times New Roman"/>
          <w:sz w:val="24"/>
          <w:szCs w:val="24"/>
        </w:rPr>
        <w:t xml:space="preserve">związanym z postępowaniem o udzielenie zamówienia publicznego pn. </w:t>
      </w:r>
      <w:bookmarkStart w:id="0" w:name="_Hlk68866431"/>
      <w:bookmarkStart w:id="1" w:name="_Hlk68610185"/>
      <w:r w:rsidR="00DF4DD0" w:rsidRPr="00DF4DD0">
        <w:rPr>
          <w:rFonts w:ascii="Times New Roman" w:hAnsi="Times New Roman" w:cs="Times New Roman"/>
          <w:sz w:val="24"/>
          <w:szCs w:val="24"/>
        </w:rPr>
        <w:t xml:space="preserve">„Naprawy </w:t>
      </w:r>
      <w:r w:rsidR="00DF4DD0">
        <w:rPr>
          <w:rFonts w:ascii="Times New Roman" w:hAnsi="Times New Roman" w:cs="Times New Roman"/>
          <w:sz w:val="24"/>
          <w:szCs w:val="24"/>
        </w:rPr>
        <w:br/>
      </w:r>
      <w:r w:rsidR="00DF4DD0" w:rsidRPr="00DF4DD0">
        <w:rPr>
          <w:rFonts w:ascii="Times New Roman" w:hAnsi="Times New Roman" w:cs="Times New Roman"/>
          <w:sz w:val="24"/>
          <w:szCs w:val="24"/>
        </w:rPr>
        <w:t>i konserwacje elementów małej architektury na obiektach rekreacyjnych administrowanych przez Zakład Usług Komunalnych w Szczecinie”</w:t>
      </w:r>
      <w:bookmarkEnd w:id="0"/>
      <w:bookmarkEnd w:id="1"/>
      <w:r w:rsidR="006C7FCF" w:rsidRPr="00DF4DD0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Pr="00DF4DD0">
        <w:rPr>
          <w:rFonts w:ascii="Times New Roman" w:hAnsi="Times New Roman" w:cs="Times New Roman"/>
          <w:sz w:val="24"/>
          <w:szCs w:val="24"/>
        </w:rPr>
        <w:t xml:space="preserve">prowadzonym </w:t>
      </w:r>
      <w:r w:rsidR="00DF4DD0">
        <w:rPr>
          <w:rFonts w:ascii="Times New Roman" w:hAnsi="Times New Roman" w:cs="Times New Roman"/>
          <w:sz w:val="24"/>
          <w:szCs w:val="24"/>
        </w:rPr>
        <w:br/>
      </w:r>
      <w:r w:rsidRPr="00DF4DD0">
        <w:rPr>
          <w:rFonts w:ascii="Times New Roman" w:hAnsi="Times New Roman" w:cs="Times New Roman"/>
          <w:sz w:val="24"/>
          <w:szCs w:val="24"/>
        </w:rPr>
        <w:t>w trybie</w:t>
      </w:r>
      <w:r w:rsidR="006C7FCF" w:rsidRPr="00DF4DD0">
        <w:rPr>
          <w:rFonts w:ascii="Times New Roman" w:hAnsi="Times New Roman" w:cs="Times New Roman"/>
          <w:sz w:val="24"/>
          <w:szCs w:val="24"/>
        </w:rPr>
        <w:t xml:space="preserve"> </w:t>
      </w:r>
      <w:r w:rsidR="008220BB">
        <w:rPr>
          <w:rFonts w:ascii="Times New Roman" w:hAnsi="Times New Roman" w:cs="Times New Roman"/>
          <w:sz w:val="24"/>
          <w:szCs w:val="24"/>
        </w:rPr>
        <w:t>przetargu nieograniczonego</w:t>
      </w:r>
      <w:r w:rsidRPr="00DF4DD0">
        <w:rPr>
          <w:rFonts w:ascii="Times New Roman" w:hAnsi="Times New Roman" w:cs="Times New Roman"/>
          <w:sz w:val="24"/>
          <w:szCs w:val="24"/>
        </w:rPr>
        <w:t>;</w:t>
      </w:r>
    </w:p>
    <w:p w14:paraId="068D5E6C" w14:textId="165AEBA9" w:rsidR="00BC6F3E" w:rsidRPr="006C7FCF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Pani/Pana danych osobowych będą osoby lub podmioty, którym udostępniona </w:t>
      </w: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zostanie dokumentacja postępowania w oparciu </w:t>
      </w:r>
      <w:r w:rsidRPr="00612A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E60CB9" w:rsidRPr="00612A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18 </w:t>
      </w:r>
      <w:r w:rsidR="00E60C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3923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74 ustawy </w:t>
      </w:r>
      <w:r w:rsidR="006C7FCF" w:rsidRPr="006C7FCF">
        <w:rPr>
          <w:rFonts w:ascii="Times New Roman" w:hAnsi="Times New Roman" w:cs="Times New Roman"/>
          <w:sz w:val="24"/>
          <w:szCs w:val="24"/>
        </w:rPr>
        <w:t xml:space="preserve">z dnia </w:t>
      </w:r>
      <w:r w:rsidR="00A76D42">
        <w:rPr>
          <w:rFonts w:ascii="Times New Roman" w:hAnsi="Times New Roman" w:cs="Times New Roman"/>
          <w:sz w:val="24"/>
          <w:szCs w:val="24"/>
        </w:rPr>
        <w:br/>
      </w:r>
      <w:r w:rsidR="006C7FCF" w:rsidRPr="006C7FCF">
        <w:rPr>
          <w:rFonts w:ascii="Times New Roman" w:hAnsi="Times New Roman" w:cs="Times New Roman"/>
          <w:sz w:val="24"/>
          <w:szCs w:val="24"/>
        </w:rPr>
        <w:t>11 września 2019 r. Prawo zamówień publicznych (</w:t>
      </w:r>
      <w:r w:rsidR="004308E3">
        <w:rPr>
          <w:rFonts w:ascii="Times New Roman" w:hAnsi="Times New Roman" w:cs="Times New Roman"/>
          <w:sz w:val="24"/>
          <w:szCs w:val="24"/>
        </w:rPr>
        <w:t xml:space="preserve">t.j. </w:t>
      </w:r>
      <w:r w:rsidR="006C7FCF" w:rsidRPr="006C7FCF">
        <w:rPr>
          <w:rFonts w:ascii="Times New Roman" w:hAnsi="Times New Roman" w:cs="Times New Roman"/>
          <w:sz w:val="24"/>
          <w:szCs w:val="24"/>
        </w:rPr>
        <w:t>Dz. U. z 2</w:t>
      </w:r>
      <w:r w:rsidR="008220BB">
        <w:rPr>
          <w:rFonts w:ascii="Times New Roman" w:hAnsi="Times New Roman" w:cs="Times New Roman"/>
          <w:sz w:val="24"/>
          <w:szCs w:val="24"/>
        </w:rPr>
        <w:t>024</w:t>
      </w:r>
      <w:r w:rsidR="006C7FCF" w:rsidRPr="006C7FCF">
        <w:rPr>
          <w:rFonts w:ascii="Times New Roman" w:hAnsi="Times New Roman" w:cs="Times New Roman"/>
          <w:sz w:val="24"/>
          <w:szCs w:val="24"/>
        </w:rPr>
        <w:t xml:space="preserve"> r. poz. </w:t>
      </w:r>
      <w:r w:rsidR="004308E3">
        <w:rPr>
          <w:rFonts w:ascii="Times New Roman" w:hAnsi="Times New Roman" w:cs="Times New Roman"/>
          <w:sz w:val="24"/>
          <w:szCs w:val="24"/>
        </w:rPr>
        <w:t>1</w:t>
      </w:r>
      <w:r w:rsidR="008220BB">
        <w:rPr>
          <w:rFonts w:ascii="Times New Roman" w:hAnsi="Times New Roman" w:cs="Times New Roman"/>
          <w:sz w:val="24"/>
          <w:szCs w:val="24"/>
        </w:rPr>
        <w:t>320</w:t>
      </w:r>
      <w:r w:rsidR="006C7FCF" w:rsidRPr="006C7FCF">
        <w:rPr>
          <w:rFonts w:ascii="Times New Roman" w:hAnsi="Times New Roman" w:cs="Times New Roman"/>
          <w:sz w:val="24"/>
          <w:szCs w:val="24"/>
        </w:rPr>
        <w:t>)</w:t>
      </w: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dalej „ustawa </w:t>
      </w:r>
      <w:proofErr w:type="spellStart"/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”;</w:t>
      </w:r>
    </w:p>
    <w:p w14:paraId="786C1B24" w14:textId="08D63B34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będą przechowywane, zgodnie z art.</w:t>
      </w:r>
      <w:r w:rsid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78</w:t>
      </w:r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>, przez</w:t>
      </w: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okres 4 lat od dnia zakończenia postępowania o udzielenie zamówienia, a jeżeli czas trwania umowy przekracza 4 lata, okres przechowywania obejmuje cały</w:t>
      </w:r>
      <w:r w:rsidR="006C7F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okres obowiązywania umowy w sprawie zamówienia publicznego</w:t>
      </w: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65A1FF9" w14:textId="0A0BBB2E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A8982E1" w14:textId="77777777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w odniesieniu do Pani/Pana danych osobowych decyzje nie będą podejmowane w sposób zautomatyzowany, stosowanie do art. 22 RODO;</w:t>
      </w:r>
    </w:p>
    <w:p w14:paraId="786EA908" w14:textId="77777777" w:rsidR="00BC6F3E" w:rsidRPr="00BC6F3E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Pani/Pan:</w:t>
      </w:r>
    </w:p>
    <w:p w14:paraId="48579A0E" w14:textId="1FAB6933" w:rsidR="00BC6F3E" w:rsidRPr="00332D7E" w:rsidRDefault="00E60CB9" w:rsidP="008F3DAB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2D7E">
        <w:rPr>
          <w:rFonts w:ascii="Times New Roman" w:hAnsi="Times New Roman" w:cs="Times New Roman"/>
          <w:sz w:val="24"/>
          <w:szCs w:val="24"/>
        </w:rPr>
        <w:t>na podstawie art. 15 RODO prawo dostępu do danych osobowych</w:t>
      </w:r>
      <w:r w:rsidR="00332D7E" w:rsidRPr="00332D7E">
        <w:rPr>
          <w:rFonts w:ascii="Times New Roman" w:hAnsi="Times New Roman" w:cs="Times New Roman"/>
          <w:sz w:val="24"/>
          <w:szCs w:val="24"/>
        </w:rPr>
        <w:t>,</w:t>
      </w:r>
    </w:p>
    <w:p w14:paraId="63BDF88E" w14:textId="3E4A8148" w:rsidR="00BC6F3E" w:rsidRPr="00332D7E" w:rsidRDefault="003F3FC0" w:rsidP="008F3DAB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2D7E">
        <w:rPr>
          <w:rFonts w:ascii="Times New Roman" w:hAnsi="Times New Roman" w:cs="Times New Roman"/>
          <w:sz w:val="24"/>
          <w:szCs w:val="24"/>
        </w:rPr>
        <w:t>na podstawie art. 16 RODO prawo do sprostowania danych osobowych (skorzystanie z prawa do sprostowania lub uzupełnienia nie może skutkować zmianą wyniku postępowania o udzielenie zamówienia ani zmianą postanowień umowy w sprawie zamówienia publicznego w zakresie niezgodnym z ustawą oraz nie może naruszać integralności protokołu postępowania oraz jego załączników);</w:t>
      </w:r>
    </w:p>
    <w:p w14:paraId="0149B44A" w14:textId="2AC99B0F" w:rsidR="00A76D42" w:rsidRPr="00336EF1" w:rsidRDefault="00175904" w:rsidP="00336EF1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332D7E">
        <w:rPr>
          <w:rFonts w:ascii="Times New Roman" w:hAnsi="Times New Roman" w:cs="Times New Roman"/>
          <w:sz w:val="24"/>
          <w:szCs w:val="24"/>
        </w:rPr>
        <w:t>na podstawie art. 18 RODO prawo żądania od zamawiającego ograniczenia przetwarzania danych osobowych</w:t>
      </w:r>
      <w:r w:rsidR="00332D7E" w:rsidRPr="00332D7E">
        <w:rPr>
          <w:rFonts w:ascii="Times New Roman" w:hAnsi="Times New Roman" w:cs="Times New Roman"/>
          <w:sz w:val="24"/>
          <w:szCs w:val="24"/>
        </w:rPr>
        <w:t xml:space="preserve"> z zastrzeżeniem przypadków</w:t>
      </w:r>
      <w:r w:rsidRPr="00332D7E">
        <w:rPr>
          <w:rFonts w:ascii="Times New Roman" w:hAnsi="Times New Roman" w:cs="Times New Roman"/>
          <w:sz w:val="24"/>
          <w:szCs w:val="24"/>
        </w:rPr>
        <w:t xml:space="preserve">, o których mowa </w:t>
      </w:r>
      <w:r w:rsidR="00A76D42">
        <w:rPr>
          <w:rFonts w:ascii="Times New Roman" w:hAnsi="Times New Roman" w:cs="Times New Roman"/>
          <w:sz w:val="24"/>
          <w:szCs w:val="24"/>
        </w:rPr>
        <w:br/>
      </w:r>
      <w:r w:rsidRPr="00332D7E">
        <w:rPr>
          <w:rFonts w:ascii="Times New Roman" w:hAnsi="Times New Roman" w:cs="Times New Roman"/>
          <w:sz w:val="24"/>
          <w:szCs w:val="24"/>
        </w:rPr>
        <w:t>w art. 18 ust. 2 RODO;</w:t>
      </w:r>
    </w:p>
    <w:p w14:paraId="43D13CC6" w14:textId="134E51D0" w:rsidR="00DA3A05" w:rsidRPr="00336EF1" w:rsidRDefault="00BC6F3E" w:rsidP="00DA3A05">
      <w:pPr>
        <w:pStyle w:val="Akapitzlist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  <w:r w:rsidRPr="00BC6F3E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EA5575A" w14:textId="2A2EEC8C" w:rsidR="00336EF1" w:rsidRDefault="00336EF1" w:rsidP="00336EF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</w:p>
    <w:p w14:paraId="65357F9D" w14:textId="506D922F" w:rsidR="00336EF1" w:rsidRDefault="00336EF1" w:rsidP="00336EF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</w:p>
    <w:p w14:paraId="168E0159" w14:textId="77777777" w:rsidR="00336EF1" w:rsidRPr="00336EF1" w:rsidRDefault="00336EF1" w:rsidP="00336EF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</w:p>
    <w:p w14:paraId="4F2CF15A" w14:textId="77777777" w:rsidR="00BC6F3E" w:rsidRPr="00CA1342" w:rsidRDefault="00BC6F3E" w:rsidP="008F3DA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A1342">
        <w:rPr>
          <w:rFonts w:ascii="Times New Roman" w:eastAsia="Times New Roman" w:hAnsi="Times New Roman" w:cs="Times New Roman"/>
          <w:sz w:val="24"/>
          <w:szCs w:val="24"/>
          <w:lang w:eastAsia="pl-PL"/>
        </w:rPr>
        <w:t>nie przysługuje Pani/Panu:</w:t>
      </w:r>
    </w:p>
    <w:p w14:paraId="0A33F9DE" w14:textId="77777777" w:rsidR="00BC6F3E" w:rsidRPr="00CA1342" w:rsidRDefault="00BC6F3E" w:rsidP="008F3DAB">
      <w:pPr>
        <w:pStyle w:val="Akapitzlist"/>
        <w:numPr>
          <w:ilvl w:val="0"/>
          <w:numId w:val="4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A1342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art. 17 ust. 3 lit. b, d lub e RODO prawo do usunięcia danych osobowych;</w:t>
      </w:r>
    </w:p>
    <w:p w14:paraId="070569E8" w14:textId="77777777" w:rsidR="00BC6F3E" w:rsidRPr="00CA1342" w:rsidRDefault="00BC6F3E" w:rsidP="008F3DAB">
      <w:pPr>
        <w:pStyle w:val="Akapitzlist"/>
        <w:numPr>
          <w:ilvl w:val="0"/>
          <w:numId w:val="4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CA1342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 osobowych, o którym mowa w art. 20 RODO;</w:t>
      </w:r>
    </w:p>
    <w:p w14:paraId="75BC9BDB" w14:textId="77777777" w:rsidR="00BC6F3E" w:rsidRPr="00CA1342" w:rsidRDefault="00BC6F3E" w:rsidP="008F3DAB">
      <w:pPr>
        <w:pStyle w:val="Akapitzlist"/>
        <w:numPr>
          <w:ilvl w:val="0"/>
          <w:numId w:val="4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A13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sectPr w:rsidR="00BC6F3E" w:rsidRPr="00CA1342" w:rsidSect="003E5DE9">
      <w:footerReference w:type="default" r:id="rId7"/>
      <w:pgSz w:w="11906" w:h="16838"/>
      <w:pgMar w:top="709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EA0117" w14:textId="77777777" w:rsidR="00E85E6E" w:rsidRDefault="00E85E6E">
      <w:pPr>
        <w:spacing w:after="0" w:line="240" w:lineRule="auto"/>
      </w:pPr>
      <w:r>
        <w:separator/>
      </w:r>
    </w:p>
  </w:endnote>
  <w:endnote w:type="continuationSeparator" w:id="0">
    <w:p w14:paraId="76E1B0C0" w14:textId="77777777" w:rsidR="00E85E6E" w:rsidRDefault="00E85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61449986"/>
      <w:docPartObj>
        <w:docPartGallery w:val="Page Numbers (Bottom of Page)"/>
        <w:docPartUnique/>
      </w:docPartObj>
    </w:sdtPr>
    <w:sdtEndPr/>
    <w:sdtContent>
      <w:p w14:paraId="08BB51F9" w14:textId="77777777" w:rsidR="00442ACC" w:rsidRDefault="00DA3A05">
        <w:pPr>
          <w:pStyle w:val="Stopka"/>
          <w:jc w:val="center"/>
        </w:pPr>
        <w:r>
          <w:rPr>
            <w:noProof/>
          </w:rPr>
          <w:t>4</w:t>
        </w:r>
      </w:p>
    </w:sdtContent>
  </w:sdt>
  <w:p w14:paraId="154465D9" w14:textId="77777777" w:rsidR="00442ACC" w:rsidRDefault="00442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FA715" w14:textId="77777777" w:rsidR="00E85E6E" w:rsidRDefault="00E85E6E">
      <w:pPr>
        <w:spacing w:after="0" w:line="240" w:lineRule="auto"/>
      </w:pPr>
      <w:r>
        <w:separator/>
      </w:r>
    </w:p>
  </w:footnote>
  <w:footnote w:type="continuationSeparator" w:id="0">
    <w:p w14:paraId="744E9293" w14:textId="77777777" w:rsidR="00E85E6E" w:rsidRDefault="00E85E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802204">
    <w:abstractNumId w:val="3"/>
  </w:num>
  <w:num w:numId="2" w16cid:durableId="1089234787">
    <w:abstractNumId w:val="1"/>
  </w:num>
  <w:num w:numId="3" w16cid:durableId="1926062951">
    <w:abstractNumId w:val="0"/>
  </w:num>
  <w:num w:numId="4" w16cid:durableId="1031733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034"/>
    <w:rsid w:val="00145FB3"/>
    <w:rsid w:val="0017225C"/>
    <w:rsid w:val="00175904"/>
    <w:rsid w:val="0017786A"/>
    <w:rsid w:val="001A64C2"/>
    <w:rsid w:val="002D6728"/>
    <w:rsid w:val="00303FBD"/>
    <w:rsid w:val="003217AD"/>
    <w:rsid w:val="00332D7E"/>
    <w:rsid w:val="00336EF1"/>
    <w:rsid w:val="0035151B"/>
    <w:rsid w:val="00392399"/>
    <w:rsid w:val="003C133C"/>
    <w:rsid w:val="003E5DE9"/>
    <w:rsid w:val="003F3FC0"/>
    <w:rsid w:val="00415587"/>
    <w:rsid w:val="004308E3"/>
    <w:rsid w:val="00442ACC"/>
    <w:rsid w:val="0048335F"/>
    <w:rsid w:val="004A35DE"/>
    <w:rsid w:val="005D5B2E"/>
    <w:rsid w:val="00607733"/>
    <w:rsid w:val="00612AF9"/>
    <w:rsid w:val="006375F0"/>
    <w:rsid w:val="00664BE3"/>
    <w:rsid w:val="006C7FCF"/>
    <w:rsid w:val="006F64DD"/>
    <w:rsid w:val="00707133"/>
    <w:rsid w:val="00741795"/>
    <w:rsid w:val="008147CA"/>
    <w:rsid w:val="008220BB"/>
    <w:rsid w:val="00827604"/>
    <w:rsid w:val="008F3DAB"/>
    <w:rsid w:val="009B0434"/>
    <w:rsid w:val="009F7F89"/>
    <w:rsid w:val="00A35238"/>
    <w:rsid w:val="00A42843"/>
    <w:rsid w:val="00A76D42"/>
    <w:rsid w:val="00A92BEC"/>
    <w:rsid w:val="00AA341B"/>
    <w:rsid w:val="00AA743B"/>
    <w:rsid w:val="00AB39AF"/>
    <w:rsid w:val="00AE44F6"/>
    <w:rsid w:val="00B239DE"/>
    <w:rsid w:val="00B23DAF"/>
    <w:rsid w:val="00B55355"/>
    <w:rsid w:val="00B56209"/>
    <w:rsid w:val="00B64DC0"/>
    <w:rsid w:val="00B80D81"/>
    <w:rsid w:val="00BB0034"/>
    <w:rsid w:val="00BB6AF5"/>
    <w:rsid w:val="00BC6F3E"/>
    <w:rsid w:val="00C07D52"/>
    <w:rsid w:val="00C53BA3"/>
    <w:rsid w:val="00C93700"/>
    <w:rsid w:val="00CA1342"/>
    <w:rsid w:val="00CB4237"/>
    <w:rsid w:val="00DA3A05"/>
    <w:rsid w:val="00DD6B0C"/>
    <w:rsid w:val="00DD7761"/>
    <w:rsid w:val="00DF4DD0"/>
    <w:rsid w:val="00E379D7"/>
    <w:rsid w:val="00E60CB9"/>
    <w:rsid w:val="00E85E6E"/>
    <w:rsid w:val="00F04B4A"/>
    <w:rsid w:val="00F75913"/>
    <w:rsid w:val="00FB47E4"/>
    <w:rsid w:val="00FC0799"/>
    <w:rsid w:val="00FE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9008"/>
  <w15:chartTrackingRefBased/>
  <w15:docId w15:val="{3F6A1D58-33B2-42B8-85F7-EB9570A6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F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6F3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C6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F3E"/>
  </w:style>
  <w:style w:type="character" w:styleId="Hipercze">
    <w:name w:val="Hyperlink"/>
    <w:basedOn w:val="Domylnaczcionkaakapitu"/>
    <w:uiPriority w:val="99"/>
    <w:semiHidden/>
    <w:unhideWhenUsed/>
    <w:rsid w:val="00A352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18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Kordecka</dc:creator>
  <cp:keywords/>
  <dc:description/>
  <cp:lastModifiedBy>Joanna Kordecka</cp:lastModifiedBy>
  <cp:revision>19</cp:revision>
  <cp:lastPrinted>2020-02-07T10:37:00Z</cp:lastPrinted>
  <dcterms:created xsi:type="dcterms:W3CDTF">2021-04-16T09:34:00Z</dcterms:created>
  <dcterms:modified xsi:type="dcterms:W3CDTF">2024-10-10T11:04:00Z</dcterms:modified>
</cp:coreProperties>
</file>